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FCA4" w14:textId="77777777" w:rsidR="00FB73C1" w:rsidRDefault="00A717BE" w:rsidP="00FB73C1">
      <w:pPr>
        <w:rPr>
          <w:b/>
          <w:lang w:val="en-US"/>
        </w:rPr>
      </w:pPr>
      <w:r w:rsidRPr="00A717BE">
        <w:rPr>
          <w:b/>
          <w:lang w:val="en-US"/>
        </w:rPr>
        <w:t>Quiñenco Subsidiary will establish an Office in</w:t>
      </w:r>
      <w:r w:rsidR="00FB73C1">
        <w:rPr>
          <w:b/>
          <w:lang w:val="en-US"/>
        </w:rPr>
        <w:t xml:space="preserve"> London for</w:t>
      </w:r>
    </w:p>
    <w:p w14:paraId="1843094E" w14:textId="77777777" w:rsidR="00A717BE" w:rsidRPr="00A717BE" w:rsidRDefault="00FB73C1" w:rsidP="00FB73C1">
      <w:pPr>
        <w:rPr>
          <w:b/>
          <w:lang w:val="en-US"/>
        </w:rPr>
      </w:pPr>
      <w:r>
        <w:rPr>
          <w:b/>
          <w:lang w:val="en-US"/>
        </w:rPr>
        <w:t xml:space="preserve">the development </w:t>
      </w:r>
      <w:r w:rsidR="00A717BE" w:rsidRPr="00A717BE">
        <w:rPr>
          <w:b/>
          <w:lang w:val="en-US"/>
        </w:rPr>
        <w:t>of International Business</w:t>
      </w:r>
    </w:p>
    <w:p w14:paraId="5EC8B420" w14:textId="77777777" w:rsidR="00A717BE" w:rsidRDefault="00A717BE" w:rsidP="00A717BE">
      <w:pPr>
        <w:jc w:val="both"/>
        <w:rPr>
          <w:lang w:val="en-US"/>
        </w:rPr>
      </w:pPr>
    </w:p>
    <w:p w14:paraId="54B311B5" w14:textId="77777777" w:rsidR="00A717BE" w:rsidRPr="00FB73C1" w:rsidRDefault="00A717BE" w:rsidP="00FB73C1">
      <w:pPr>
        <w:pStyle w:val="Prrafodelista"/>
        <w:numPr>
          <w:ilvl w:val="0"/>
          <w:numId w:val="1"/>
        </w:numPr>
        <w:ind w:left="284" w:hanging="284"/>
        <w:jc w:val="both"/>
        <w:rPr>
          <w:lang w:val="en-US"/>
        </w:rPr>
      </w:pPr>
      <w:r w:rsidRPr="00FB73C1">
        <w:rPr>
          <w:lang w:val="en-US"/>
        </w:rPr>
        <w:t>Through a material event</w:t>
      </w:r>
      <w:r w:rsidR="00FB73C1">
        <w:rPr>
          <w:lang w:val="en-US"/>
        </w:rPr>
        <w:t>,</w:t>
      </w:r>
      <w:r w:rsidRPr="00FB73C1">
        <w:rPr>
          <w:lang w:val="en-US"/>
        </w:rPr>
        <w:t xml:space="preserve"> </w:t>
      </w:r>
      <w:proofErr w:type="spellStart"/>
      <w:r w:rsidRPr="00FB73C1">
        <w:rPr>
          <w:lang w:val="en-US"/>
        </w:rPr>
        <w:t>Invexans</w:t>
      </w:r>
      <w:proofErr w:type="spellEnd"/>
      <w:r w:rsidRPr="00FB73C1">
        <w:rPr>
          <w:lang w:val="en-US"/>
        </w:rPr>
        <w:t xml:space="preserve"> S.A. announ</w:t>
      </w:r>
      <w:r w:rsidR="00FB73C1">
        <w:rPr>
          <w:lang w:val="en-US"/>
        </w:rPr>
        <w:t>ced the</w:t>
      </w:r>
      <w:r w:rsidRPr="00FB73C1">
        <w:rPr>
          <w:lang w:val="en-US"/>
        </w:rPr>
        <w:t xml:space="preserve"> incorp</w:t>
      </w:r>
      <w:r w:rsidR="00FB73C1">
        <w:rPr>
          <w:lang w:val="en-US"/>
        </w:rPr>
        <w:t>oration</w:t>
      </w:r>
      <w:r w:rsidRPr="00FB73C1">
        <w:rPr>
          <w:lang w:val="en-US"/>
        </w:rPr>
        <w:t xml:space="preserve"> </w:t>
      </w:r>
      <w:r w:rsidR="00FB73C1">
        <w:rPr>
          <w:lang w:val="en-US"/>
        </w:rPr>
        <w:t xml:space="preserve">of </w:t>
      </w:r>
      <w:r w:rsidRPr="00FB73C1">
        <w:rPr>
          <w:lang w:val="en-US"/>
        </w:rPr>
        <w:t>a new company in the British capital, particularly devoted to the analysis, performance and follow-up of international</w:t>
      </w:r>
      <w:r w:rsidR="00FB73C1" w:rsidRPr="00FB73C1">
        <w:rPr>
          <w:lang w:val="en-US"/>
        </w:rPr>
        <w:t xml:space="preserve"> investments</w:t>
      </w:r>
      <w:r w:rsidRPr="00FB73C1">
        <w:rPr>
          <w:lang w:val="en-US"/>
        </w:rPr>
        <w:t xml:space="preserve">. </w:t>
      </w:r>
    </w:p>
    <w:p w14:paraId="74BB1DAC" w14:textId="77777777" w:rsidR="00A717BE" w:rsidRPr="00FB73C1" w:rsidRDefault="00A717BE" w:rsidP="00FB73C1">
      <w:pPr>
        <w:pStyle w:val="Prrafodelista"/>
        <w:numPr>
          <w:ilvl w:val="0"/>
          <w:numId w:val="1"/>
        </w:numPr>
        <w:ind w:left="284" w:hanging="284"/>
        <w:jc w:val="both"/>
        <w:rPr>
          <w:lang w:val="en-US"/>
        </w:rPr>
      </w:pPr>
      <w:proofErr w:type="spellStart"/>
      <w:r w:rsidRPr="00FB73C1">
        <w:rPr>
          <w:lang w:val="en-US"/>
        </w:rPr>
        <w:t>Invexans</w:t>
      </w:r>
      <w:proofErr w:type="spellEnd"/>
      <w:r w:rsidRPr="00FB73C1">
        <w:rPr>
          <w:lang w:val="en-US"/>
        </w:rPr>
        <w:t xml:space="preserve"> </w:t>
      </w:r>
      <w:r w:rsidR="00FB73C1" w:rsidRPr="00FB73C1">
        <w:rPr>
          <w:lang w:val="en-US"/>
        </w:rPr>
        <w:t>also announced its financial statements as of December</w:t>
      </w:r>
      <w:r w:rsidRPr="00FB73C1">
        <w:rPr>
          <w:lang w:val="en-US"/>
        </w:rPr>
        <w:t xml:space="preserve"> </w:t>
      </w:r>
      <w:r w:rsidR="00FB73C1" w:rsidRPr="00FB73C1">
        <w:rPr>
          <w:lang w:val="en-US"/>
        </w:rPr>
        <w:t>31, 2017</w:t>
      </w:r>
      <w:r w:rsidRPr="00FB73C1">
        <w:rPr>
          <w:lang w:val="en-US"/>
        </w:rPr>
        <w:t xml:space="preserve"> </w:t>
      </w:r>
      <w:r w:rsidR="00FB73C1" w:rsidRPr="00FB73C1">
        <w:rPr>
          <w:lang w:val="en-US"/>
        </w:rPr>
        <w:t xml:space="preserve">with a net profit of </w:t>
      </w:r>
      <w:r w:rsidRPr="00FB73C1">
        <w:rPr>
          <w:lang w:val="en-US"/>
        </w:rPr>
        <w:t>US$36 mill</w:t>
      </w:r>
      <w:r w:rsidR="00FB73C1" w:rsidRPr="00FB73C1">
        <w:rPr>
          <w:lang w:val="en-US"/>
        </w:rPr>
        <w:t>ion</w:t>
      </w:r>
      <w:r w:rsidRPr="00FB73C1">
        <w:rPr>
          <w:lang w:val="en-US"/>
        </w:rPr>
        <w:t xml:space="preserve">, </w:t>
      </w:r>
      <w:r w:rsidR="00FB73C1" w:rsidRPr="00FB73C1">
        <w:rPr>
          <w:lang w:val="en-US"/>
        </w:rPr>
        <w:t>significantly exceeding the figure of the previous year</w:t>
      </w:r>
      <w:r w:rsidRPr="00FB73C1">
        <w:rPr>
          <w:lang w:val="en-US"/>
        </w:rPr>
        <w:t xml:space="preserve">. </w:t>
      </w:r>
    </w:p>
    <w:p w14:paraId="496E5648" w14:textId="77777777" w:rsidR="00FB73C1" w:rsidRPr="00CB3323" w:rsidRDefault="00FB73C1" w:rsidP="00A717BE">
      <w:pPr>
        <w:jc w:val="both"/>
        <w:rPr>
          <w:lang w:val="en-US"/>
        </w:rPr>
      </w:pPr>
    </w:p>
    <w:p w14:paraId="28F0D94E" w14:textId="77777777" w:rsidR="00A717BE" w:rsidRPr="00A16CA6" w:rsidRDefault="00A717BE" w:rsidP="00A717BE">
      <w:pPr>
        <w:jc w:val="both"/>
        <w:rPr>
          <w:lang w:val="en-US"/>
        </w:rPr>
      </w:pPr>
      <w:bookmarkStart w:id="0" w:name="_GoBack"/>
      <w:r w:rsidRPr="001610C5">
        <w:rPr>
          <w:b/>
          <w:lang w:val="en-US"/>
        </w:rPr>
        <w:t xml:space="preserve">Santiago, </w:t>
      </w:r>
      <w:r w:rsidR="00FB73C1" w:rsidRPr="001610C5">
        <w:rPr>
          <w:b/>
          <w:lang w:val="en-US"/>
        </w:rPr>
        <w:t xml:space="preserve">March </w:t>
      </w:r>
      <w:r w:rsidRPr="001610C5">
        <w:rPr>
          <w:b/>
          <w:lang w:val="en-US"/>
        </w:rPr>
        <w:t>19</w:t>
      </w:r>
      <w:r w:rsidR="00FB73C1" w:rsidRPr="001610C5">
        <w:rPr>
          <w:b/>
          <w:lang w:val="en-US"/>
        </w:rPr>
        <w:t>,</w:t>
      </w:r>
      <w:r w:rsidRPr="001610C5">
        <w:rPr>
          <w:b/>
          <w:lang w:val="en-US"/>
        </w:rPr>
        <w:t xml:space="preserve"> </w:t>
      </w:r>
      <w:r w:rsidR="00FB73C1" w:rsidRPr="001610C5">
        <w:rPr>
          <w:b/>
          <w:lang w:val="en-US"/>
        </w:rPr>
        <w:t>2018</w:t>
      </w:r>
      <w:bookmarkEnd w:id="0"/>
      <w:r w:rsidR="00FB73C1" w:rsidRPr="00FB73C1">
        <w:rPr>
          <w:lang w:val="en-US"/>
        </w:rPr>
        <w:t xml:space="preserve">. </w:t>
      </w:r>
      <w:proofErr w:type="spellStart"/>
      <w:r w:rsidR="00FB73C1" w:rsidRPr="00FB73C1">
        <w:rPr>
          <w:lang w:val="en-US"/>
        </w:rPr>
        <w:t>Invexans</w:t>
      </w:r>
      <w:proofErr w:type="spellEnd"/>
      <w:r w:rsidR="00FB73C1" w:rsidRPr="00FB73C1">
        <w:rPr>
          <w:lang w:val="en-US"/>
        </w:rPr>
        <w:t xml:space="preserve"> </w:t>
      </w:r>
      <w:r w:rsidRPr="00FB73C1">
        <w:rPr>
          <w:lang w:val="en-US"/>
        </w:rPr>
        <w:t>S.A.</w:t>
      </w:r>
      <w:r w:rsidR="00FB73C1" w:rsidRPr="00FB73C1">
        <w:rPr>
          <w:lang w:val="en-US"/>
        </w:rPr>
        <w:t xml:space="preserve"> Board of Directors</w:t>
      </w:r>
      <w:r w:rsidRPr="00FB73C1">
        <w:rPr>
          <w:lang w:val="en-US"/>
        </w:rPr>
        <w:t xml:space="preserve">, </w:t>
      </w:r>
      <w:r w:rsidR="00FB73C1" w:rsidRPr="00FB73C1">
        <w:rPr>
          <w:lang w:val="en-US"/>
        </w:rPr>
        <w:t xml:space="preserve">a company under the </w:t>
      </w:r>
      <w:r w:rsidRPr="00FB73C1">
        <w:rPr>
          <w:lang w:val="en-US"/>
        </w:rPr>
        <w:t>control</w:t>
      </w:r>
      <w:r w:rsidR="00FB73C1" w:rsidRPr="00FB73C1">
        <w:rPr>
          <w:lang w:val="en-US"/>
        </w:rPr>
        <w:t xml:space="preserve"> of Quiñenco S.A. by 98.</w:t>
      </w:r>
      <w:r w:rsidRPr="00FB73C1">
        <w:rPr>
          <w:lang w:val="en-US"/>
        </w:rPr>
        <w:t>7%, ap</w:t>
      </w:r>
      <w:r w:rsidR="00FB73C1">
        <w:rPr>
          <w:lang w:val="en-US"/>
        </w:rPr>
        <w:t>p</w:t>
      </w:r>
      <w:r w:rsidRPr="00FB73C1">
        <w:rPr>
          <w:lang w:val="en-US"/>
        </w:rPr>
        <w:t>ro</w:t>
      </w:r>
      <w:r w:rsidR="00FB73C1">
        <w:rPr>
          <w:lang w:val="en-US"/>
        </w:rPr>
        <w:t xml:space="preserve">ved today the creation of a subsidiary based in London. </w:t>
      </w:r>
      <w:r w:rsidR="00FB73C1" w:rsidRPr="00A16CA6">
        <w:rPr>
          <w:lang w:val="en-US"/>
        </w:rPr>
        <w:t xml:space="preserve">The new company </w:t>
      </w:r>
      <w:r w:rsidR="00A16CA6" w:rsidRPr="00A16CA6">
        <w:rPr>
          <w:lang w:val="en-US"/>
        </w:rPr>
        <w:t xml:space="preserve">shall have a </w:t>
      </w:r>
      <w:r w:rsidRPr="00A16CA6">
        <w:rPr>
          <w:lang w:val="en-US"/>
        </w:rPr>
        <w:t>profe</w:t>
      </w:r>
      <w:r w:rsidR="00A16CA6" w:rsidRPr="00A16CA6">
        <w:rPr>
          <w:lang w:val="en-US"/>
        </w:rPr>
        <w:t>s</w:t>
      </w:r>
      <w:r w:rsidRPr="00A16CA6">
        <w:rPr>
          <w:lang w:val="en-US"/>
        </w:rPr>
        <w:t xml:space="preserve">sional </w:t>
      </w:r>
      <w:r w:rsidR="00A16CA6" w:rsidRPr="00A16CA6">
        <w:rPr>
          <w:lang w:val="en-US"/>
        </w:rPr>
        <w:t>team in the British</w:t>
      </w:r>
      <w:r w:rsidRPr="00A16CA6">
        <w:rPr>
          <w:lang w:val="en-US"/>
        </w:rPr>
        <w:t xml:space="preserve"> </w:t>
      </w:r>
      <w:r w:rsidR="00A16CA6">
        <w:rPr>
          <w:lang w:val="en-US"/>
        </w:rPr>
        <w:t>capital</w:t>
      </w:r>
      <w:r w:rsidRPr="00A16CA6">
        <w:rPr>
          <w:lang w:val="en-US"/>
        </w:rPr>
        <w:t xml:space="preserve">, </w:t>
      </w:r>
      <w:r w:rsidR="00A16CA6">
        <w:rPr>
          <w:lang w:val="en-US"/>
        </w:rPr>
        <w:t xml:space="preserve">an international business center, aimed to identifying, assessing and materializing new growth opportunities, as well as developing and managing the investments </w:t>
      </w:r>
      <w:r w:rsidR="00A16CA6" w:rsidRPr="00A16CA6">
        <w:rPr>
          <w:lang w:val="en-US"/>
        </w:rPr>
        <w:t>port</w:t>
      </w:r>
      <w:r w:rsidRPr="00A16CA6">
        <w:rPr>
          <w:lang w:val="en-US"/>
        </w:rPr>
        <w:t>folio.</w:t>
      </w:r>
    </w:p>
    <w:p w14:paraId="3ACD5450" w14:textId="77777777" w:rsidR="00A16CA6" w:rsidRPr="00CB3323" w:rsidRDefault="00A16CA6" w:rsidP="00A717BE">
      <w:pPr>
        <w:jc w:val="both"/>
        <w:rPr>
          <w:lang w:val="en-US"/>
        </w:rPr>
      </w:pPr>
    </w:p>
    <w:p w14:paraId="722845C5" w14:textId="77777777" w:rsidR="00A717BE" w:rsidRPr="00A16CA6" w:rsidRDefault="00A16CA6" w:rsidP="00A717BE">
      <w:pPr>
        <w:jc w:val="both"/>
        <w:rPr>
          <w:lang w:val="en-US"/>
        </w:rPr>
      </w:pPr>
      <w:r w:rsidRPr="00A16CA6">
        <w:rPr>
          <w:lang w:val="en-US"/>
        </w:rPr>
        <w:t xml:space="preserve">The decision, announced today </w:t>
      </w:r>
      <w:r w:rsidR="00407C31" w:rsidRPr="00A16CA6">
        <w:rPr>
          <w:lang w:val="en-US"/>
        </w:rPr>
        <w:t xml:space="preserve">by </w:t>
      </w:r>
      <w:proofErr w:type="spellStart"/>
      <w:r w:rsidR="00407C31">
        <w:rPr>
          <w:lang w:val="en-US"/>
        </w:rPr>
        <w:t>Invexans</w:t>
      </w:r>
      <w:proofErr w:type="spellEnd"/>
      <w:r w:rsidR="00407C31" w:rsidRPr="00A16CA6">
        <w:rPr>
          <w:lang w:val="en-US"/>
        </w:rPr>
        <w:t xml:space="preserve"> </w:t>
      </w:r>
      <w:r w:rsidRPr="00A16CA6">
        <w:rPr>
          <w:lang w:val="en-US"/>
        </w:rPr>
        <w:t>to the Financial Market Commission through a material event</w:t>
      </w:r>
      <w:r>
        <w:rPr>
          <w:lang w:val="en-US"/>
        </w:rPr>
        <w:t>, represents</w:t>
      </w:r>
      <w:r w:rsidR="00A717BE" w:rsidRPr="00A16CA6">
        <w:rPr>
          <w:lang w:val="en-US"/>
        </w:rPr>
        <w:t xml:space="preserve"> </w:t>
      </w:r>
      <w:r>
        <w:rPr>
          <w:lang w:val="en-US"/>
        </w:rPr>
        <w:t>a new step in the internationalization strategy developed by</w:t>
      </w:r>
      <w:r w:rsidR="00A717BE" w:rsidRPr="00A16CA6">
        <w:rPr>
          <w:lang w:val="en-US"/>
        </w:rPr>
        <w:t xml:space="preserve"> Quiñe</w:t>
      </w:r>
      <w:r>
        <w:rPr>
          <w:lang w:val="en-US"/>
        </w:rPr>
        <w:t>nco,</w:t>
      </w:r>
      <w:r w:rsidR="00A717BE" w:rsidRPr="00A16CA6">
        <w:rPr>
          <w:lang w:val="en-US"/>
        </w:rPr>
        <w:t xml:space="preserve"> </w:t>
      </w:r>
      <w:r>
        <w:rPr>
          <w:lang w:val="en-US"/>
        </w:rPr>
        <w:t xml:space="preserve">currently evident with its companies in over </w:t>
      </w:r>
      <w:r w:rsidR="00A717BE" w:rsidRPr="00A16CA6">
        <w:rPr>
          <w:lang w:val="en-US"/>
        </w:rPr>
        <w:t xml:space="preserve">120 </w:t>
      </w:r>
      <w:r w:rsidRPr="00A16CA6">
        <w:rPr>
          <w:lang w:val="en-US"/>
        </w:rPr>
        <w:t xml:space="preserve">countries of the five </w:t>
      </w:r>
      <w:r>
        <w:rPr>
          <w:lang w:val="en-US"/>
        </w:rPr>
        <w:t xml:space="preserve">continents. </w:t>
      </w:r>
      <w:proofErr w:type="spellStart"/>
      <w:r w:rsidRPr="00A16CA6">
        <w:rPr>
          <w:lang w:val="en-US"/>
        </w:rPr>
        <w:t>Invexans</w:t>
      </w:r>
      <w:proofErr w:type="spellEnd"/>
      <w:r w:rsidRPr="00A16CA6">
        <w:rPr>
          <w:lang w:val="en-US"/>
        </w:rPr>
        <w:t xml:space="preserve">, on the other hand is the referential shareholder </w:t>
      </w:r>
      <w:r w:rsidR="00407C31">
        <w:rPr>
          <w:lang w:val="en-US"/>
        </w:rPr>
        <w:t xml:space="preserve">with a </w:t>
      </w:r>
      <w:r w:rsidR="00407C31" w:rsidRPr="00A16CA6">
        <w:rPr>
          <w:lang w:val="en-US"/>
        </w:rPr>
        <w:t xml:space="preserve">28.5% </w:t>
      </w:r>
      <w:r w:rsidR="00407C31">
        <w:rPr>
          <w:lang w:val="en-US"/>
        </w:rPr>
        <w:t>interest</w:t>
      </w:r>
      <w:r w:rsidR="00407C31" w:rsidRPr="00A16CA6">
        <w:rPr>
          <w:lang w:val="en-US"/>
        </w:rPr>
        <w:t xml:space="preserve"> </w:t>
      </w:r>
      <w:r w:rsidRPr="00A16CA6">
        <w:rPr>
          <w:lang w:val="en-US"/>
        </w:rPr>
        <w:t xml:space="preserve">of </w:t>
      </w:r>
      <w:proofErr w:type="spellStart"/>
      <w:r w:rsidR="00A717BE" w:rsidRPr="00A16CA6">
        <w:rPr>
          <w:lang w:val="en-US"/>
        </w:rPr>
        <w:t>Nexans</w:t>
      </w:r>
      <w:proofErr w:type="spellEnd"/>
      <w:r w:rsidR="00A717BE" w:rsidRPr="00A16CA6">
        <w:rPr>
          <w:lang w:val="en-US"/>
        </w:rPr>
        <w:t xml:space="preserve">, </w:t>
      </w:r>
      <w:r w:rsidRPr="00A16CA6">
        <w:rPr>
          <w:lang w:val="en-US"/>
        </w:rPr>
        <w:t xml:space="preserve">a French </w:t>
      </w:r>
      <w:r>
        <w:rPr>
          <w:lang w:val="en-US"/>
        </w:rPr>
        <w:t>multinat</w:t>
      </w:r>
      <w:r w:rsidR="00A717BE" w:rsidRPr="00A16CA6">
        <w:rPr>
          <w:lang w:val="en-US"/>
        </w:rPr>
        <w:t xml:space="preserve">ional </w:t>
      </w:r>
      <w:r>
        <w:rPr>
          <w:lang w:val="en-US"/>
        </w:rPr>
        <w:t>cable and technological solutions company</w:t>
      </w:r>
      <w:r w:rsidR="00A717BE" w:rsidRPr="00A16CA6">
        <w:rPr>
          <w:lang w:val="en-US"/>
        </w:rPr>
        <w:t xml:space="preserve">. </w:t>
      </w:r>
    </w:p>
    <w:p w14:paraId="0E098610" w14:textId="77777777" w:rsidR="00A16CA6" w:rsidRPr="00407C31" w:rsidRDefault="00A16CA6" w:rsidP="00A717BE">
      <w:pPr>
        <w:jc w:val="both"/>
        <w:rPr>
          <w:lang w:val="en-US"/>
        </w:rPr>
      </w:pPr>
    </w:p>
    <w:p w14:paraId="1E68D215" w14:textId="77777777" w:rsidR="00A717BE" w:rsidRPr="00407C31" w:rsidRDefault="00407C31" w:rsidP="00A717BE">
      <w:pPr>
        <w:jc w:val="both"/>
        <w:rPr>
          <w:lang w:val="en-US"/>
        </w:rPr>
      </w:pPr>
      <w:proofErr w:type="spellStart"/>
      <w:r>
        <w:rPr>
          <w:lang w:val="en-US"/>
        </w:rPr>
        <w:t>Invexans</w:t>
      </w:r>
      <w:proofErr w:type="spellEnd"/>
      <w:r>
        <w:rPr>
          <w:lang w:val="en-US"/>
        </w:rPr>
        <w:t xml:space="preserve"> </w:t>
      </w:r>
      <w:r w:rsidRPr="00407C31">
        <w:rPr>
          <w:lang w:val="en-US"/>
        </w:rPr>
        <w:t>Chairman of the Board of Directors</w:t>
      </w:r>
      <w:r>
        <w:rPr>
          <w:lang w:val="en-US"/>
        </w:rPr>
        <w:t xml:space="preserve"> and Chief Executive Officer of Quiñenco, Francisco Pérez </w:t>
      </w:r>
      <w:proofErr w:type="spellStart"/>
      <w:r w:rsidR="00A717BE" w:rsidRPr="00407C31">
        <w:rPr>
          <w:lang w:val="en-US"/>
        </w:rPr>
        <w:t>Mackenna</w:t>
      </w:r>
      <w:proofErr w:type="spellEnd"/>
      <w:r w:rsidR="00A717BE" w:rsidRPr="00407C31">
        <w:rPr>
          <w:lang w:val="en-US"/>
        </w:rPr>
        <w:t>, expl</w:t>
      </w:r>
      <w:r>
        <w:rPr>
          <w:lang w:val="en-US"/>
        </w:rPr>
        <w:t xml:space="preserve">ained that </w:t>
      </w:r>
      <w:r w:rsidR="00A717BE" w:rsidRPr="00407C31">
        <w:rPr>
          <w:lang w:val="en-US"/>
        </w:rPr>
        <w:t>“Lond</w:t>
      </w:r>
      <w:r>
        <w:rPr>
          <w:lang w:val="en-US"/>
        </w:rPr>
        <w:t>on is a strategic point that will allow us being closer to where we believe the opportunities for new business are, in line with the internationalization route we have strongly developed during the last years</w:t>
      </w:r>
      <w:r w:rsidR="00A717BE" w:rsidRPr="00407C31">
        <w:rPr>
          <w:lang w:val="en-US"/>
        </w:rPr>
        <w:t>”.</w:t>
      </w:r>
    </w:p>
    <w:p w14:paraId="365020EF" w14:textId="77777777" w:rsidR="00407C31" w:rsidRPr="00CB3323" w:rsidRDefault="00407C31" w:rsidP="00A717BE">
      <w:pPr>
        <w:jc w:val="both"/>
        <w:rPr>
          <w:lang w:val="en-US"/>
        </w:rPr>
      </w:pPr>
    </w:p>
    <w:p w14:paraId="3B0C383B" w14:textId="77777777" w:rsidR="00A717BE" w:rsidRPr="00407C31" w:rsidRDefault="00407C31" w:rsidP="00A717BE">
      <w:pPr>
        <w:pBdr>
          <w:bottom w:val="single" w:sz="12" w:space="1" w:color="auto"/>
        </w:pBdr>
        <w:jc w:val="both"/>
        <w:rPr>
          <w:lang w:val="en-US"/>
        </w:rPr>
      </w:pPr>
      <w:r w:rsidRPr="00407C31">
        <w:rPr>
          <w:lang w:val="en-US"/>
        </w:rPr>
        <w:t xml:space="preserve">In addition to the creation of its subsidiary in the United Kingdom, </w:t>
      </w:r>
      <w:proofErr w:type="spellStart"/>
      <w:r w:rsidR="00A717BE" w:rsidRPr="00407C31">
        <w:rPr>
          <w:lang w:val="en-US"/>
        </w:rPr>
        <w:t>Invexans</w:t>
      </w:r>
      <w:proofErr w:type="spellEnd"/>
      <w:r w:rsidR="00A717BE" w:rsidRPr="00407C31">
        <w:rPr>
          <w:lang w:val="en-US"/>
        </w:rPr>
        <w:t xml:space="preserve"> </w:t>
      </w:r>
      <w:r w:rsidRPr="00407C31">
        <w:rPr>
          <w:lang w:val="en-US"/>
        </w:rPr>
        <w:t xml:space="preserve">Board of </w:t>
      </w:r>
      <w:proofErr w:type="spellStart"/>
      <w:r w:rsidRPr="00407C31">
        <w:rPr>
          <w:lang w:val="en-US"/>
        </w:rPr>
        <w:t>Directros</w:t>
      </w:r>
      <w:proofErr w:type="spellEnd"/>
      <w:r w:rsidRPr="00407C31">
        <w:rPr>
          <w:lang w:val="en-US"/>
        </w:rPr>
        <w:t xml:space="preserve"> approved the Company</w:t>
      </w:r>
      <w:r>
        <w:rPr>
          <w:lang w:val="en-US"/>
        </w:rPr>
        <w:t xml:space="preserve">’s financial statements, showing </w:t>
      </w:r>
      <w:r w:rsidRPr="00407C31">
        <w:rPr>
          <w:lang w:val="en-US"/>
        </w:rPr>
        <w:t xml:space="preserve">a </w:t>
      </w:r>
      <w:r w:rsidR="00A717BE" w:rsidRPr="00407C31">
        <w:rPr>
          <w:lang w:val="en-US"/>
        </w:rPr>
        <w:t>net</w:t>
      </w:r>
      <w:r>
        <w:rPr>
          <w:lang w:val="en-US"/>
        </w:rPr>
        <w:t xml:space="preserve"> profit of US$36 </w:t>
      </w:r>
      <w:r w:rsidR="00A717BE" w:rsidRPr="00407C31">
        <w:rPr>
          <w:lang w:val="en-US"/>
        </w:rPr>
        <w:t>mill</w:t>
      </w:r>
      <w:r w:rsidRPr="00407C31">
        <w:rPr>
          <w:lang w:val="en-US"/>
        </w:rPr>
        <w:t>ion</w:t>
      </w:r>
      <w:r>
        <w:rPr>
          <w:lang w:val="en-US"/>
        </w:rPr>
        <w:t xml:space="preserve"> i</w:t>
      </w:r>
      <w:r w:rsidR="00A717BE" w:rsidRPr="00407C31">
        <w:rPr>
          <w:lang w:val="en-US"/>
        </w:rPr>
        <w:t xml:space="preserve">n 2017. </w:t>
      </w:r>
      <w:r w:rsidRPr="00407C31">
        <w:rPr>
          <w:lang w:val="en-US"/>
        </w:rPr>
        <w:t xml:space="preserve">This figure </w:t>
      </w:r>
      <w:r w:rsidR="00A717BE" w:rsidRPr="00407C31">
        <w:rPr>
          <w:lang w:val="en-US"/>
        </w:rPr>
        <w:t>represent</w:t>
      </w:r>
      <w:r w:rsidRPr="00407C31">
        <w:rPr>
          <w:lang w:val="en-US"/>
        </w:rPr>
        <w:t xml:space="preserve">s </w:t>
      </w:r>
      <w:r w:rsidR="00A717BE" w:rsidRPr="00407C31">
        <w:rPr>
          <w:lang w:val="en-US"/>
        </w:rPr>
        <w:t xml:space="preserve">a 170% </w:t>
      </w:r>
      <w:r w:rsidRPr="00407C31">
        <w:rPr>
          <w:lang w:val="en-US"/>
        </w:rPr>
        <w:t>increase as compared to the previous term</w:t>
      </w:r>
      <w:r w:rsidR="00057946">
        <w:rPr>
          <w:lang w:val="en-US"/>
        </w:rPr>
        <w:t>,</w:t>
      </w:r>
      <w:r w:rsidRPr="00407C31">
        <w:rPr>
          <w:lang w:val="en-US"/>
        </w:rPr>
        <w:t xml:space="preserve"> explained by </w:t>
      </w:r>
      <w:proofErr w:type="spellStart"/>
      <w:r w:rsidR="00A717BE" w:rsidRPr="00407C31">
        <w:rPr>
          <w:lang w:val="en-US"/>
        </w:rPr>
        <w:t>Nexans</w:t>
      </w:r>
      <w:proofErr w:type="spellEnd"/>
      <w:r w:rsidRPr="00407C31">
        <w:rPr>
          <w:lang w:val="en-US"/>
        </w:rPr>
        <w:t xml:space="preserve"> good </w:t>
      </w:r>
      <w:r>
        <w:rPr>
          <w:lang w:val="en-US"/>
        </w:rPr>
        <w:t>performance</w:t>
      </w:r>
      <w:r w:rsidR="00A717BE" w:rsidRPr="00407C31">
        <w:rPr>
          <w:lang w:val="en-US"/>
        </w:rPr>
        <w:t xml:space="preserve">, </w:t>
      </w:r>
      <w:r>
        <w:rPr>
          <w:lang w:val="en-US"/>
        </w:rPr>
        <w:t>particularly driven by the high voltage submarine cables segment</w:t>
      </w:r>
      <w:r w:rsidR="00A717BE" w:rsidRPr="00407C31">
        <w:rPr>
          <w:lang w:val="en-US"/>
        </w:rPr>
        <w:t>.</w:t>
      </w:r>
    </w:p>
    <w:p w14:paraId="5ED60D3E" w14:textId="77777777" w:rsidR="00CB3323" w:rsidRPr="00CB3323" w:rsidRDefault="00CB3323" w:rsidP="00A717BE">
      <w:pPr>
        <w:jc w:val="both"/>
        <w:rPr>
          <w:lang w:val="en-US"/>
        </w:rPr>
      </w:pPr>
    </w:p>
    <w:p w14:paraId="54C6ED3F" w14:textId="77777777" w:rsidR="00CB3323" w:rsidRPr="00CB3323" w:rsidRDefault="00CB3323" w:rsidP="00CB3323">
      <w:pPr>
        <w:jc w:val="left"/>
        <w:rPr>
          <w:rFonts w:ascii="Times New Roman" w:eastAsia="Times New Roman" w:hAnsi="Times New Roman" w:cs="Times New Roman"/>
          <w:sz w:val="24"/>
          <w:szCs w:val="24"/>
          <w:lang w:val="es-ES_tradnl" w:eastAsia="es-ES_tradnl"/>
        </w:rPr>
      </w:pPr>
      <w:r w:rsidRPr="00CB3323">
        <w:rPr>
          <w:rFonts w:ascii="Times New Roman" w:eastAsia="Times New Roman" w:hAnsi="Times New Roman" w:cs="Times New Roman"/>
          <w:i/>
          <w:iCs/>
          <w:color w:val="000000"/>
          <w:sz w:val="24"/>
          <w:szCs w:val="24"/>
          <w:lang w:val="en-US" w:eastAsia="es-ES_tradnl"/>
        </w:rPr>
        <w:t xml:space="preserve">Quiñenco is one of the largest and most diversified business conglomerates in Chile, with consolidated assets for approximately US$58,100 million. It participates in leading companies of the financial, beverage and food, manufacturing, energy, transportation and port services sectors which </w:t>
      </w:r>
      <w:proofErr w:type="gramStart"/>
      <w:r w:rsidRPr="00CB3323">
        <w:rPr>
          <w:rFonts w:ascii="Times New Roman" w:eastAsia="Times New Roman" w:hAnsi="Times New Roman" w:cs="Times New Roman"/>
          <w:i/>
          <w:iCs/>
          <w:color w:val="000000"/>
          <w:sz w:val="24"/>
          <w:szCs w:val="24"/>
          <w:lang w:val="en-US" w:eastAsia="es-ES_tradnl"/>
        </w:rPr>
        <w:t>as a whole give</w:t>
      </w:r>
      <w:proofErr w:type="gramEnd"/>
      <w:r w:rsidRPr="00CB3323">
        <w:rPr>
          <w:rFonts w:ascii="Times New Roman" w:eastAsia="Times New Roman" w:hAnsi="Times New Roman" w:cs="Times New Roman"/>
          <w:i/>
          <w:iCs/>
          <w:color w:val="000000"/>
          <w:sz w:val="24"/>
          <w:szCs w:val="24"/>
          <w:lang w:val="en-US" w:eastAsia="es-ES_tradnl"/>
        </w:rPr>
        <w:t xml:space="preserve"> employment to approximately 65 thousand individuals in Chile and abroad. For more information see </w:t>
      </w:r>
      <w:hyperlink r:id="rId5" w:history="1">
        <w:r w:rsidRPr="00CB3323">
          <w:rPr>
            <w:rFonts w:ascii="Times New Roman" w:eastAsia="Times New Roman" w:hAnsi="Times New Roman" w:cs="Times New Roman"/>
            <w:i/>
            <w:iCs/>
            <w:color w:val="800080"/>
            <w:sz w:val="24"/>
            <w:szCs w:val="24"/>
            <w:u w:val="single"/>
            <w:lang w:val="es-ES_tradnl" w:eastAsia="es-ES_tradnl"/>
          </w:rPr>
          <w:t>www.quinenco.cl</w:t>
        </w:r>
      </w:hyperlink>
    </w:p>
    <w:p w14:paraId="6E886F0A" w14:textId="77777777" w:rsidR="00CB3323" w:rsidRPr="00CB3323" w:rsidRDefault="00CB3323" w:rsidP="00A717BE">
      <w:pPr>
        <w:jc w:val="both"/>
        <w:rPr>
          <w:lang w:val="en-US"/>
        </w:rPr>
      </w:pPr>
    </w:p>
    <w:sectPr w:rsidR="00CB3323" w:rsidRPr="00CB33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F3A8B"/>
    <w:multiLevelType w:val="hybridMultilevel"/>
    <w:tmpl w:val="ACB661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BE"/>
    <w:rsid w:val="00057946"/>
    <w:rsid w:val="001610C5"/>
    <w:rsid w:val="003A5A3F"/>
    <w:rsid w:val="00407C31"/>
    <w:rsid w:val="00A16CA6"/>
    <w:rsid w:val="00A717BE"/>
    <w:rsid w:val="00B850AD"/>
    <w:rsid w:val="00CB3323"/>
    <w:rsid w:val="00FB73C1"/>
  </w:rsids>
  <m:mathPr>
    <m:mathFont m:val="Cambria Math"/>
    <m:brkBin m:val="before"/>
    <m:brkBinSub m:val="--"/>
    <m:smallFrac m:val="0"/>
    <m:dispDef/>
    <m:lMargin m:val="0"/>
    <m:rMargin m:val="0"/>
    <m:defJc m:val="centerGroup"/>
    <m:wrapIndent m:val="1440"/>
    <m:intLim m:val="subSup"/>
    <m:naryLim m:val="undOvr"/>
  </m:mathPr>
  <w:themeFontLang w:val="es-C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3236"/>
  <w15:chartTrackingRefBased/>
  <w15:docId w15:val="{B1DED860-B228-4F7E-930C-AD043993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73C1"/>
    <w:pPr>
      <w:ind w:left="720"/>
      <w:contextualSpacing/>
    </w:pPr>
  </w:style>
  <w:style w:type="character" w:styleId="nfasis">
    <w:name w:val="Emphasis"/>
    <w:basedOn w:val="Fuentedeprrafopredeter"/>
    <w:uiPriority w:val="20"/>
    <w:qFormat/>
    <w:rsid w:val="00CB3323"/>
    <w:rPr>
      <w:i/>
      <w:iCs/>
    </w:rPr>
  </w:style>
  <w:style w:type="character" w:customStyle="1" w:styleId="apple-converted-space">
    <w:name w:val="apple-converted-space"/>
    <w:basedOn w:val="Fuentedeprrafopredeter"/>
    <w:rsid w:val="00CB3323"/>
  </w:style>
  <w:style w:type="character" w:styleId="Hipervnculo">
    <w:name w:val="Hyperlink"/>
    <w:basedOn w:val="Fuentedeprrafopredeter"/>
    <w:uiPriority w:val="99"/>
    <w:semiHidden/>
    <w:unhideWhenUsed/>
    <w:rsid w:val="00CB3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quinenco.c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383</Words>
  <Characters>2112</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De-Marchi</dc:creator>
  <cp:keywords/>
  <dc:description/>
  <cp:lastModifiedBy>Antonella Nanni</cp:lastModifiedBy>
  <cp:revision>4</cp:revision>
  <cp:lastPrinted>2018-06-04T16:22:00Z</cp:lastPrinted>
  <dcterms:created xsi:type="dcterms:W3CDTF">2018-03-20T13:11:00Z</dcterms:created>
  <dcterms:modified xsi:type="dcterms:W3CDTF">2018-06-04T16:25:00Z</dcterms:modified>
</cp:coreProperties>
</file>